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07E9" w14:textId="13E60091" w:rsidR="0026625E" w:rsidRPr="0026625E" w:rsidRDefault="0026625E" w:rsidP="0026625E">
      <w:pPr>
        <w:pStyle w:val="NoSpacing"/>
        <w:rPr>
          <w:b/>
          <w:bCs/>
        </w:rPr>
      </w:pPr>
      <w:r w:rsidRPr="0026625E">
        <w:rPr>
          <w:b/>
          <w:bCs/>
        </w:rPr>
        <w:t>Preparing Windows 11 to Flash M60</w:t>
      </w:r>
    </w:p>
    <w:p w14:paraId="79B06BAD" w14:textId="77777777" w:rsidR="0026625E" w:rsidRPr="0026625E" w:rsidRDefault="0026625E" w:rsidP="0026625E">
      <w:pPr>
        <w:pStyle w:val="NoSpacing"/>
      </w:pPr>
    </w:p>
    <w:p w14:paraId="17F5D85F" w14:textId="1C375889" w:rsidR="0026625E" w:rsidRPr="0026625E" w:rsidRDefault="0026625E" w:rsidP="0026625E">
      <w:pPr>
        <w:pStyle w:val="NoSpacing"/>
      </w:pPr>
      <w:r w:rsidRPr="0026625E">
        <w:t>This guide does not provide complete steps for flashing M60 and is intended to show how to install the device driver before the device can be flashed. It is recommended to install applicable Windows Updates including optional drivers before starting. Obtain an USB-A to USB-C or USB-C to USB-C cable. Not all USB-C cables are compatible.</w:t>
      </w:r>
    </w:p>
    <w:p w14:paraId="124C4B00" w14:textId="77777777" w:rsidR="0026625E" w:rsidRPr="0026625E" w:rsidRDefault="0026625E" w:rsidP="0026625E">
      <w:pPr>
        <w:pStyle w:val="NoSpacing"/>
      </w:pPr>
    </w:p>
    <w:p w14:paraId="174AFF55" w14:textId="77777777" w:rsidR="00642F06" w:rsidRPr="0026625E" w:rsidRDefault="00642F06" w:rsidP="0026625E">
      <w:pPr>
        <w:pStyle w:val="NoSpacing"/>
        <w:numPr>
          <w:ilvl w:val="0"/>
          <w:numId w:val="4"/>
        </w:numPr>
      </w:pPr>
      <w:r w:rsidRPr="0026625E">
        <w:t xml:space="preserve">Boot the M60 into </w:t>
      </w:r>
      <w:proofErr w:type="spellStart"/>
      <w:r w:rsidRPr="0026625E">
        <w:t>Fastboot</w:t>
      </w:r>
      <w:proofErr w:type="spellEnd"/>
      <w:r w:rsidRPr="0026625E">
        <w:t xml:space="preserve"> mode by holding down the trigger button underneath the power button, then connect the device to the PC.</w:t>
      </w:r>
    </w:p>
    <w:p w14:paraId="7755F6EC" w14:textId="37EEA9E2" w:rsidR="00642F06" w:rsidRPr="0026625E" w:rsidRDefault="00642F06" w:rsidP="0026625E">
      <w:pPr>
        <w:pStyle w:val="NoSpacing"/>
        <w:numPr>
          <w:ilvl w:val="0"/>
          <w:numId w:val="4"/>
        </w:numPr>
      </w:pPr>
      <w:r w:rsidRPr="0026625E">
        <w:t xml:space="preserve">When the LED light finishes flashing, release the trigger button. The device will enter </w:t>
      </w:r>
      <w:proofErr w:type="spellStart"/>
      <w:r w:rsidRPr="0026625E">
        <w:t>Fastboot</w:t>
      </w:r>
      <w:proofErr w:type="spellEnd"/>
      <w:r w:rsidRPr="0026625E">
        <w:t xml:space="preserve"> mode</w:t>
      </w:r>
      <w:r w:rsidRPr="0026625E">
        <w:t>.</w:t>
      </w:r>
    </w:p>
    <w:p w14:paraId="5F689800" w14:textId="4A9C1C07" w:rsidR="0026625E" w:rsidRPr="0026625E" w:rsidRDefault="00642F06" w:rsidP="0026625E">
      <w:pPr>
        <w:pStyle w:val="NoSpacing"/>
        <w:numPr>
          <w:ilvl w:val="0"/>
          <w:numId w:val="4"/>
        </w:numPr>
      </w:pPr>
      <w:r w:rsidRPr="0026625E">
        <w:t>On the PC, open the Device Manager and notice the unknown Android device.</w:t>
      </w:r>
    </w:p>
    <w:p w14:paraId="61EC2530" w14:textId="3B5B8AD0" w:rsidR="0026625E" w:rsidRPr="0026625E" w:rsidRDefault="0026625E" w:rsidP="0026625E">
      <w:pPr>
        <w:pStyle w:val="NoSpacing"/>
      </w:pPr>
    </w:p>
    <w:p w14:paraId="41E92860" w14:textId="5D12DA95" w:rsidR="0026625E" w:rsidRPr="0026625E" w:rsidRDefault="0026625E" w:rsidP="0026625E">
      <w:pPr>
        <w:pStyle w:val="NoSpacing"/>
        <w:ind w:left="720"/>
      </w:pPr>
      <w:r w:rsidRPr="0026625E">
        <w:drawing>
          <wp:inline distT="0" distB="0" distL="0" distR="0" wp14:anchorId="37587925" wp14:editId="13DF96C2">
            <wp:extent cx="1362647" cy="2363190"/>
            <wp:effectExtent l="0" t="0" r="9525"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71750" cy="2378977"/>
                    </a:xfrm>
                    <a:prstGeom prst="rect">
                      <a:avLst/>
                    </a:prstGeom>
                  </pic:spPr>
                </pic:pic>
              </a:graphicData>
            </a:graphic>
          </wp:inline>
        </w:drawing>
      </w:r>
    </w:p>
    <w:p w14:paraId="3A67E853" w14:textId="77777777" w:rsidR="0026625E" w:rsidRPr="0026625E" w:rsidRDefault="0026625E" w:rsidP="0026625E">
      <w:pPr>
        <w:pStyle w:val="NoSpacing"/>
      </w:pPr>
    </w:p>
    <w:p w14:paraId="7EA629FA" w14:textId="6CCF1514" w:rsidR="00642F06" w:rsidRPr="0026625E" w:rsidRDefault="00642F06" w:rsidP="0026625E">
      <w:pPr>
        <w:pStyle w:val="NoSpacing"/>
        <w:numPr>
          <w:ilvl w:val="0"/>
          <w:numId w:val="4"/>
        </w:numPr>
      </w:pPr>
      <w:r w:rsidRPr="0026625E">
        <w:t>Open Windows Updates and then click Check for updates.</w:t>
      </w:r>
    </w:p>
    <w:p w14:paraId="4D270764" w14:textId="5D50325E" w:rsidR="00642F06" w:rsidRPr="0026625E" w:rsidRDefault="00642F06" w:rsidP="0026625E">
      <w:pPr>
        <w:pStyle w:val="NoSpacing"/>
        <w:numPr>
          <w:ilvl w:val="0"/>
          <w:numId w:val="4"/>
        </w:numPr>
      </w:pPr>
      <w:r w:rsidRPr="0026625E">
        <w:t>Click Advanced options.</w:t>
      </w:r>
    </w:p>
    <w:p w14:paraId="68A937F5" w14:textId="3ED49CDA" w:rsidR="0026625E" w:rsidRPr="0026625E" w:rsidRDefault="0026625E" w:rsidP="0026625E">
      <w:pPr>
        <w:pStyle w:val="NoSpacing"/>
      </w:pPr>
    </w:p>
    <w:p w14:paraId="7D9231C8" w14:textId="36543FAF" w:rsidR="0026625E" w:rsidRPr="0026625E" w:rsidRDefault="0026625E" w:rsidP="0026625E">
      <w:pPr>
        <w:pStyle w:val="NoSpacing"/>
        <w:ind w:left="720"/>
      </w:pPr>
      <w:r w:rsidRPr="0026625E">
        <w:drawing>
          <wp:inline distT="0" distB="0" distL="0" distR="0" wp14:anchorId="591BDD3C" wp14:editId="4DC27615">
            <wp:extent cx="3976851" cy="2605347"/>
            <wp:effectExtent l="0" t="0" r="5080" b="5080"/>
            <wp:docPr id="7" name="Picture 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Team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82885" cy="2609300"/>
                    </a:xfrm>
                    <a:prstGeom prst="rect">
                      <a:avLst/>
                    </a:prstGeom>
                  </pic:spPr>
                </pic:pic>
              </a:graphicData>
            </a:graphic>
          </wp:inline>
        </w:drawing>
      </w:r>
    </w:p>
    <w:p w14:paraId="6D47D4D8" w14:textId="77777777" w:rsidR="0026625E" w:rsidRPr="0026625E" w:rsidRDefault="0026625E" w:rsidP="0026625E">
      <w:pPr>
        <w:pStyle w:val="NoSpacing"/>
      </w:pPr>
    </w:p>
    <w:p w14:paraId="494F7A3C" w14:textId="5BC26EF1" w:rsidR="00642F06" w:rsidRPr="0026625E" w:rsidRDefault="00642F06" w:rsidP="0026625E">
      <w:pPr>
        <w:pStyle w:val="NoSpacing"/>
        <w:numPr>
          <w:ilvl w:val="0"/>
          <w:numId w:val="4"/>
        </w:numPr>
      </w:pPr>
      <w:r w:rsidRPr="0026625E">
        <w:t>Click Driver updates.</w:t>
      </w:r>
    </w:p>
    <w:p w14:paraId="08D5AEC8" w14:textId="3838E017" w:rsidR="00642F06" w:rsidRPr="0026625E" w:rsidRDefault="00642F06" w:rsidP="0026625E">
      <w:pPr>
        <w:pStyle w:val="NoSpacing"/>
        <w:numPr>
          <w:ilvl w:val="0"/>
          <w:numId w:val="4"/>
        </w:numPr>
      </w:pPr>
      <w:r w:rsidRPr="0026625E">
        <w:lastRenderedPageBreak/>
        <w:t>Select the driver "Google, Inc. - Other hardware - Android Bootloader Interface" and then download and install.</w:t>
      </w:r>
    </w:p>
    <w:p w14:paraId="79A6460A" w14:textId="7AD9D794" w:rsidR="0026625E" w:rsidRPr="0026625E" w:rsidRDefault="0026625E" w:rsidP="0026625E">
      <w:pPr>
        <w:pStyle w:val="NoSpacing"/>
      </w:pPr>
    </w:p>
    <w:p w14:paraId="123042FA" w14:textId="3324ABDA" w:rsidR="0026625E" w:rsidRPr="0026625E" w:rsidRDefault="0026625E" w:rsidP="0026625E">
      <w:pPr>
        <w:pStyle w:val="NoSpacing"/>
        <w:ind w:left="720"/>
      </w:pPr>
      <w:r w:rsidRPr="0026625E">
        <w:drawing>
          <wp:inline distT="0" distB="0" distL="0" distR="0" wp14:anchorId="20E19174" wp14:editId="53775375">
            <wp:extent cx="3716977" cy="1350184"/>
            <wp:effectExtent l="0" t="0" r="0" b="254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727539" cy="1354020"/>
                    </a:xfrm>
                    <a:prstGeom prst="rect">
                      <a:avLst/>
                    </a:prstGeom>
                  </pic:spPr>
                </pic:pic>
              </a:graphicData>
            </a:graphic>
          </wp:inline>
        </w:drawing>
      </w:r>
    </w:p>
    <w:p w14:paraId="16A6B837" w14:textId="77777777" w:rsidR="0026625E" w:rsidRPr="0026625E" w:rsidRDefault="0026625E" w:rsidP="0026625E">
      <w:pPr>
        <w:pStyle w:val="NoSpacing"/>
      </w:pPr>
    </w:p>
    <w:p w14:paraId="201F9276" w14:textId="23C99C9A" w:rsidR="00642F06" w:rsidRPr="0026625E" w:rsidRDefault="00642F06" w:rsidP="0026625E">
      <w:pPr>
        <w:pStyle w:val="NoSpacing"/>
        <w:numPr>
          <w:ilvl w:val="0"/>
          <w:numId w:val="4"/>
        </w:numPr>
      </w:pPr>
      <w:r w:rsidRPr="0026625E">
        <w:t xml:space="preserve">The unknown Android device in Device Manager will become "Android Bootloader Interface" under the </w:t>
      </w:r>
      <w:proofErr w:type="spellStart"/>
      <w:r w:rsidRPr="0026625E">
        <w:t>Kedacom</w:t>
      </w:r>
      <w:proofErr w:type="spellEnd"/>
      <w:r w:rsidRPr="0026625E">
        <w:t xml:space="preserve"> USB Device group.</w:t>
      </w:r>
    </w:p>
    <w:p w14:paraId="08898568" w14:textId="1ECFA8DF" w:rsidR="0026625E" w:rsidRPr="0026625E" w:rsidRDefault="0026625E" w:rsidP="0026625E">
      <w:pPr>
        <w:pStyle w:val="NoSpacing"/>
      </w:pPr>
    </w:p>
    <w:p w14:paraId="1F8E2E6F" w14:textId="199732DD" w:rsidR="0026625E" w:rsidRPr="0026625E" w:rsidRDefault="0026625E" w:rsidP="0026625E">
      <w:pPr>
        <w:pStyle w:val="NoSpacing"/>
        <w:ind w:left="720"/>
      </w:pPr>
      <w:r w:rsidRPr="0026625E">
        <w:drawing>
          <wp:inline distT="0" distB="0" distL="0" distR="0" wp14:anchorId="588716E2" wp14:editId="7F906680">
            <wp:extent cx="1787236" cy="439236"/>
            <wp:effectExtent l="0" t="0" r="3810" b="0"/>
            <wp:docPr id="9"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803309" cy="443186"/>
                    </a:xfrm>
                    <a:prstGeom prst="rect">
                      <a:avLst/>
                    </a:prstGeom>
                  </pic:spPr>
                </pic:pic>
              </a:graphicData>
            </a:graphic>
          </wp:inline>
        </w:drawing>
      </w:r>
    </w:p>
    <w:p w14:paraId="6045E66D" w14:textId="77777777" w:rsidR="0026625E" w:rsidRPr="0026625E" w:rsidRDefault="0026625E" w:rsidP="0026625E">
      <w:pPr>
        <w:pStyle w:val="NoSpacing"/>
      </w:pPr>
    </w:p>
    <w:p w14:paraId="78F11B0D" w14:textId="77777777" w:rsidR="00642F06" w:rsidRPr="0026625E" w:rsidRDefault="00642F06" w:rsidP="0026625E">
      <w:pPr>
        <w:pStyle w:val="NoSpacing"/>
        <w:numPr>
          <w:ilvl w:val="0"/>
          <w:numId w:val="4"/>
        </w:numPr>
      </w:pPr>
      <w:r w:rsidRPr="0026625E">
        <w:t>Obtain an M60 image or the Android platform-tools containing fastboot.exe. Extract files.</w:t>
      </w:r>
    </w:p>
    <w:p w14:paraId="6FA4A239" w14:textId="765012E0" w:rsidR="00642F06" w:rsidRPr="0026625E" w:rsidRDefault="00642F06" w:rsidP="0026625E">
      <w:pPr>
        <w:pStyle w:val="NoSpacing"/>
        <w:numPr>
          <w:ilvl w:val="0"/>
          <w:numId w:val="4"/>
        </w:numPr>
      </w:pPr>
      <w:r w:rsidRPr="0026625E">
        <w:t>Open a command prompt window and change the directory to the M60 image folder.</w:t>
      </w:r>
    </w:p>
    <w:p w14:paraId="19F046F1" w14:textId="6C5B171B" w:rsidR="00642F06" w:rsidRPr="0026625E" w:rsidRDefault="00642F06" w:rsidP="0026625E">
      <w:pPr>
        <w:pStyle w:val="NoSpacing"/>
        <w:numPr>
          <w:ilvl w:val="0"/>
          <w:numId w:val="4"/>
        </w:numPr>
      </w:pPr>
      <w:r w:rsidRPr="0026625E">
        <w:t>Run the command “</w:t>
      </w:r>
      <w:proofErr w:type="spellStart"/>
      <w:r w:rsidRPr="0026625E">
        <w:t>Fastboot</w:t>
      </w:r>
      <w:proofErr w:type="spellEnd"/>
      <w:r w:rsidRPr="0026625E">
        <w:t xml:space="preserve"> devices”.</w:t>
      </w:r>
    </w:p>
    <w:p w14:paraId="0C5B5F00" w14:textId="61B948D7" w:rsidR="00642F06" w:rsidRPr="0026625E" w:rsidRDefault="00642F06" w:rsidP="0026625E">
      <w:pPr>
        <w:pStyle w:val="NoSpacing"/>
        <w:numPr>
          <w:ilvl w:val="0"/>
          <w:numId w:val="4"/>
        </w:numPr>
      </w:pPr>
      <w:r w:rsidRPr="0026625E">
        <w:t>If the result returns with the serial number of the device, the computer is ready to flash the device.</w:t>
      </w:r>
    </w:p>
    <w:p w14:paraId="1C2C4230" w14:textId="68F3FC5C" w:rsidR="0026625E" w:rsidRPr="0026625E" w:rsidRDefault="0026625E" w:rsidP="0026625E">
      <w:pPr>
        <w:pStyle w:val="NoSpacing"/>
      </w:pPr>
    </w:p>
    <w:p w14:paraId="732535DA" w14:textId="2C1C8602" w:rsidR="0026625E" w:rsidRPr="0026625E" w:rsidRDefault="0026625E" w:rsidP="0026625E">
      <w:pPr>
        <w:pStyle w:val="NoSpacing"/>
        <w:ind w:left="720"/>
      </w:pPr>
      <w:r w:rsidRPr="0026625E">
        <w:drawing>
          <wp:inline distT="0" distB="0" distL="0" distR="0" wp14:anchorId="5D4DD191" wp14:editId="453C7419">
            <wp:extent cx="5943600" cy="1061720"/>
            <wp:effectExtent l="0" t="0" r="0" b="508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1061720"/>
                    </a:xfrm>
                    <a:prstGeom prst="rect">
                      <a:avLst/>
                    </a:prstGeom>
                  </pic:spPr>
                </pic:pic>
              </a:graphicData>
            </a:graphic>
          </wp:inline>
        </w:drawing>
      </w:r>
    </w:p>
    <w:p w14:paraId="5ACCFC63" w14:textId="77777777" w:rsidR="00642F06" w:rsidRPr="0026625E" w:rsidRDefault="00642F06" w:rsidP="0026625E">
      <w:pPr>
        <w:pStyle w:val="NoSpacing"/>
      </w:pPr>
    </w:p>
    <w:p w14:paraId="52006DEF" w14:textId="77777777" w:rsidR="0026625E" w:rsidRDefault="00642F06" w:rsidP="0026625E">
      <w:pPr>
        <w:pStyle w:val="NoSpacing"/>
      </w:pPr>
      <w:r w:rsidRPr="0026625E">
        <w:t>Notes:</w:t>
      </w:r>
    </w:p>
    <w:p w14:paraId="27CD377E" w14:textId="77777777" w:rsidR="0026625E" w:rsidRDefault="00642F06" w:rsidP="0026625E">
      <w:pPr>
        <w:pStyle w:val="NoSpacing"/>
        <w:numPr>
          <w:ilvl w:val="0"/>
          <w:numId w:val="6"/>
        </w:numPr>
      </w:pPr>
      <w:r w:rsidRPr="0026625E">
        <w:t xml:space="preserve">When the device is not in </w:t>
      </w:r>
      <w:proofErr w:type="spellStart"/>
      <w:r w:rsidRPr="0026625E">
        <w:t>Fastboot</w:t>
      </w:r>
      <w:proofErr w:type="spellEnd"/>
      <w:r w:rsidRPr="0026625E">
        <w:t xml:space="preserve"> mode, the M60 will be listed as M60C-Pay under the Portable Devices group in Device Manager.</w:t>
      </w:r>
    </w:p>
    <w:p w14:paraId="31322283" w14:textId="18084F3D" w:rsidR="00D215CA" w:rsidRPr="0026625E" w:rsidRDefault="00642F06" w:rsidP="0026625E">
      <w:pPr>
        <w:pStyle w:val="NoSpacing"/>
        <w:numPr>
          <w:ilvl w:val="0"/>
          <w:numId w:val="6"/>
        </w:numPr>
      </w:pPr>
      <w:r w:rsidRPr="0026625E">
        <w:t>The driver may also list under Windows Updates as "</w:t>
      </w:r>
      <w:proofErr w:type="spellStart"/>
      <w:r w:rsidRPr="0026625E">
        <w:t>LeMobile</w:t>
      </w:r>
      <w:proofErr w:type="spellEnd"/>
      <w:r w:rsidRPr="0026625E">
        <w:t xml:space="preserve"> - Other hardware - Android Composite ADB Interface"</w:t>
      </w:r>
      <w:r w:rsidR="0026625E">
        <w:t>.</w:t>
      </w:r>
    </w:p>
    <w:sectPr w:rsidR="00D215CA" w:rsidRPr="0026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14A"/>
    <w:multiLevelType w:val="hybridMultilevel"/>
    <w:tmpl w:val="088A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25F05"/>
    <w:multiLevelType w:val="hybridMultilevel"/>
    <w:tmpl w:val="EFBE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7F80"/>
    <w:multiLevelType w:val="hybridMultilevel"/>
    <w:tmpl w:val="63669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06BA2"/>
    <w:multiLevelType w:val="hybridMultilevel"/>
    <w:tmpl w:val="CE287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04126"/>
    <w:multiLevelType w:val="hybridMultilevel"/>
    <w:tmpl w:val="3F1A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01C26"/>
    <w:multiLevelType w:val="hybridMultilevel"/>
    <w:tmpl w:val="470A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06"/>
    <w:rsid w:val="0026625E"/>
    <w:rsid w:val="00642F06"/>
    <w:rsid w:val="00D215CA"/>
    <w:rsid w:val="00D70609"/>
    <w:rsid w:val="00D82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173E"/>
  <w15:chartTrackingRefBased/>
  <w15:docId w15:val="{174E2892-647B-4D21-AF92-36056664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06"/>
    <w:pPr>
      <w:ind w:left="720"/>
      <w:contextualSpacing/>
    </w:pPr>
  </w:style>
  <w:style w:type="paragraph" w:styleId="NoSpacing">
    <w:name w:val="No Spacing"/>
    <w:uiPriority w:val="1"/>
    <w:qFormat/>
    <w:rsid w:val="00642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843653">
      <w:bodyDiv w:val="1"/>
      <w:marLeft w:val="0"/>
      <w:marRight w:val="0"/>
      <w:marTop w:val="0"/>
      <w:marBottom w:val="0"/>
      <w:divBdr>
        <w:top w:val="none" w:sz="0" w:space="0" w:color="auto"/>
        <w:left w:val="none" w:sz="0" w:space="0" w:color="auto"/>
        <w:bottom w:val="none" w:sz="0" w:space="0" w:color="auto"/>
        <w:right w:val="none" w:sz="0" w:space="0" w:color="auto"/>
      </w:divBdr>
      <w:divsChild>
        <w:div w:id="1215772670">
          <w:marLeft w:val="120"/>
          <w:marRight w:val="0"/>
          <w:marTop w:val="0"/>
          <w:marBottom w:val="0"/>
          <w:divBdr>
            <w:top w:val="none" w:sz="0" w:space="0" w:color="auto"/>
            <w:left w:val="none" w:sz="0" w:space="0" w:color="auto"/>
            <w:bottom w:val="none" w:sz="0" w:space="0" w:color="auto"/>
            <w:right w:val="none" w:sz="0" w:space="0" w:color="auto"/>
          </w:divBdr>
        </w:div>
        <w:div w:id="532574249">
          <w:marLeft w:val="120"/>
          <w:marRight w:val="0"/>
          <w:marTop w:val="0"/>
          <w:marBottom w:val="0"/>
          <w:divBdr>
            <w:top w:val="none" w:sz="0" w:space="0" w:color="auto"/>
            <w:left w:val="none" w:sz="0" w:space="0" w:color="auto"/>
            <w:bottom w:val="none" w:sz="0" w:space="0" w:color="auto"/>
            <w:right w:val="none" w:sz="0" w:space="0" w:color="auto"/>
          </w:divBdr>
        </w:div>
        <w:div w:id="2062291903">
          <w:marLeft w:val="120"/>
          <w:marRight w:val="0"/>
          <w:marTop w:val="0"/>
          <w:marBottom w:val="0"/>
          <w:divBdr>
            <w:top w:val="none" w:sz="0" w:space="0" w:color="auto"/>
            <w:left w:val="none" w:sz="0" w:space="0" w:color="auto"/>
            <w:bottom w:val="none" w:sz="0" w:space="0" w:color="auto"/>
            <w:right w:val="none" w:sz="0" w:space="0" w:color="auto"/>
          </w:divBdr>
        </w:div>
        <w:div w:id="260921006">
          <w:marLeft w:val="120"/>
          <w:marRight w:val="0"/>
          <w:marTop w:val="0"/>
          <w:marBottom w:val="0"/>
          <w:divBdr>
            <w:top w:val="none" w:sz="0" w:space="0" w:color="auto"/>
            <w:left w:val="none" w:sz="0" w:space="0" w:color="auto"/>
            <w:bottom w:val="none" w:sz="0" w:space="0" w:color="auto"/>
            <w:right w:val="none" w:sz="0" w:space="0" w:color="auto"/>
          </w:divBdr>
        </w:div>
        <w:div w:id="2088116096">
          <w:marLeft w:val="120"/>
          <w:marRight w:val="0"/>
          <w:marTop w:val="0"/>
          <w:marBottom w:val="0"/>
          <w:divBdr>
            <w:top w:val="none" w:sz="0" w:space="0" w:color="auto"/>
            <w:left w:val="none" w:sz="0" w:space="0" w:color="auto"/>
            <w:bottom w:val="none" w:sz="0" w:space="0" w:color="auto"/>
            <w:right w:val="none" w:sz="0" w:space="0" w:color="auto"/>
          </w:divBdr>
        </w:div>
        <w:div w:id="2100442678">
          <w:marLeft w:val="120"/>
          <w:marRight w:val="0"/>
          <w:marTop w:val="0"/>
          <w:marBottom w:val="0"/>
          <w:divBdr>
            <w:top w:val="none" w:sz="0" w:space="0" w:color="auto"/>
            <w:left w:val="none" w:sz="0" w:space="0" w:color="auto"/>
            <w:bottom w:val="none" w:sz="0" w:space="0" w:color="auto"/>
            <w:right w:val="none" w:sz="0" w:space="0" w:color="auto"/>
          </w:divBdr>
        </w:div>
        <w:div w:id="1135290669">
          <w:marLeft w:val="120"/>
          <w:marRight w:val="0"/>
          <w:marTop w:val="0"/>
          <w:marBottom w:val="0"/>
          <w:divBdr>
            <w:top w:val="none" w:sz="0" w:space="0" w:color="auto"/>
            <w:left w:val="none" w:sz="0" w:space="0" w:color="auto"/>
            <w:bottom w:val="none" w:sz="0" w:space="0" w:color="auto"/>
            <w:right w:val="none" w:sz="0" w:space="0" w:color="auto"/>
          </w:divBdr>
        </w:div>
        <w:div w:id="847528491">
          <w:marLeft w:val="120"/>
          <w:marRight w:val="0"/>
          <w:marTop w:val="0"/>
          <w:marBottom w:val="0"/>
          <w:divBdr>
            <w:top w:val="none" w:sz="0" w:space="0" w:color="auto"/>
            <w:left w:val="none" w:sz="0" w:space="0" w:color="auto"/>
            <w:bottom w:val="none" w:sz="0" w:space="0" w:color="auto"/>
            <w:right w:val="none" w:sz="0" w:space="0" w:color="auto"/>
          </w:divBdr>
        </w:div>
        <w:div w:id="400712744">
          <w:marLeft w:val="120"/>
          <w:marRight w:val="0"/>
          <w:marTop w:val="0"/>
          <w:marBottom w:val="0"/>
          <w:divBdr>
            <w:top w:val="none" w:sz="0" w:space="0" w:color="auto"/>
            <w:left w:val="none" w:sz="0" w:space="0" w:color="auto"/>
            <w:bottom w:val="none" w:sz="0" w:space="0" w:color="auto"/>
            <w:right w:val="none" w:sz="0" w:space="0" w:color="auto"/>
          </w:divBdr>
        </w:div>
        <w:div w:id="114100535">
          <w:marLeft w:val="120"/>
          <w:marRight w:val="0"/>
          <w:marTop w:val="0"/>
          <w:marBottom w:val="0"/>
          <w:divBdr>
            <w:top w:val="none" w:sz="0" w:space="0" w:color="auto"/>
            <w:left w:val="none" w:sz="0" w:space="0" w:color="auto"/>
            <w:bottom w:val="none" w:sz="0" w:space="0" w:color="auto"/>
            <w:right w:val="none" w:sz="0" w:space="0" w:color="auto"/>
          </w:divBdr>
        </w:div>
        <w:div w:id="176314902">
          <w:marLeft w:val="120"/>
          <w:marRight w:val="0"/>
          <w:marTop w:val="0"/>
          <w:marBottom w:val="0"/>
          <w:divBdr>
            <w:top w:val="none" w:sz="0" w:space="0" w:color="auto"/>
            <w:left w:val="none" w:sz="0" w:space="0" w:color="auto"/>
            <w:bottom w:val="none" w:sz="0" w:space="0" w:color="auto"/>
            <w:right w:val="none" w:sz="0" w:space="0" w:color="auto"/>
          </w:divBdr>
        </w:div>
        <w:div w:id="816799460">
          <w:marLeft w:val="120"/>
          <w:marRight w:val="0"/>
          <w:marTop w:val="0"/>
          <w:marBottom w:val="165"/>
          <w:divBdr>
            <w:top w:val="none" w:sz="0" w:space="0" w:color="auto"/>
            <w:left w:val="none" w:sz="0" w:space="0" w:color="auto"/>
            <w:bottom w:val="none" w:sz="0" w:space="0" w:color="auto"/>
            <w:right w:val="none" w:sz="0" w:space="0" w:color="auto"/>
          </w:divBdr>
        </w:div>
        <w:div w:id="2104258788">
          <w:marLeft w:val="120"/>
          <w:marRight w:val="0"/>
          <w:marTop w:val="0"/>
          <w:marBottom w:val="16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Ly</dc:creator>
  <cp:keywords/>
  <dc:description/>
  <cp:lastModifiedBy>Jimmy Ly</cp:lastModifiedBy>
  <cp:revision>1</cp:revision>
  <dcterms:created xsi:type="dcterms:W3CDTF">2022-02-17T06:25:00Z</dcterms:created>
  <dcterms:modified xsi:type="dcterms:W3CDTF">2022-02-17T06:43:00Z</dcterms:modified>
</cp:coreProperties>
</file>